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20D0" w14:textId="77777777" w:rsidR="00A650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Sveučilište u Zagrebu Pravni fakultet</w:t>
      </w:r>
    </w:p>
    <w:p w14:paraId="32589B24" w14:textId="77777777" w:rsidR="00A650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Studijski centar za javnu upravu i javne financije</w:t>
      </w:r>
    </w:p>
    <w:p w14:paraId="0C447232" w14:textId="77777777" w:rsidR="00A650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Stručni</w:t>
      </w:r>
      <w:r>
        <w:rPr>
          <w:rFonts w:ascii="Arial" w:eastAsia="Arial" w:hAnsi="Arial" w:cs="Arial"/>
          <w:b/>
        </w:rPr>
        <w:t xml:space="preserve"> prijediplomski studij Javna uprava</w:t>
      </w:r>
    </w:p>
    <w:p w14:paraId="38DDB1E5" w14:textId="77777777" w:rsidR="00A65020" w:rsidRDefault="00A6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14:paraId="2BFE6DD7" w14:textId="77777777" w:rsidR="00A65020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OSNOVE TEORIJE ORGANIZACIJE</w:t>
      </w:r>
    </w:p>
    <w:p w14:paraId="5AC8AE2A" w14:textId="77777777" w:rsidR="00A65020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godina, predmet organizacijsko-menadžerskog smjera</w:t>
      </w:r>
    </w:p>
    <w:p w14:paraId="5FCE7206" w14:textId="77777777" w:rsidR="00A65020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Zimski semestar 2023./2024.</w:t>
      </w:r>
    </w:p>
    <w:p w14:paraId="0DF9382F" w14:textId="77777777" w:rsidR="00A65020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Predavanja za </w:t>
      </w:r>
      <w:r>
        <w:rPr>
          <w:rFonts w:ascii="Arial" w:eastAsia="Arial" w:hAnsi="Arial" w:cs="Arial"/>
          <w:b/>
          <w:sz w:val="20"/>
          <w:szCs w:val="20"/>
        </w:rPr>
        <w:t>redovne i izvanredne studente</w:t>
      </w:r>
      <w:r>
        <w:rPr>
          <w:rFonts w:ascii="Arial" w:eastAsia="Arial" w:hAnsi="Arial" w:cs="Arial"/>
          <w:sz w:val="20"/>
          <w:szCs w:val="20"/>
        </w:rPr>
        <w:t xml:space="preserve"> održavaju se </w:t>
      </w:r>
      <w:r>
        <w:rPr>
          <w:rFonts w:ascii="Arial" w:eastAsia="Arial" w:hAnsi="Arial" w:cs="Arial"/>
          <w:b/>
          <w:sz w:val="20"/>
          <w:szCs w:val="20"/>
        </w:rPr>
        <w:t>utorkom od 17 do 21 sat</w:t>
      </w:r>
      <w:r>
        <w:rPr>
          <w:rFonts w:ascii="Arial" w:eastAsia="Arial" w:hAnsi="Arial" w:cs="Arial"/>
          <w:sz w:val="20"/>
          <w:szCs w:val="20"/>
        </w:rPr>
        <w:t xml:space="preserve"> (5 nastavnih sati) u </w:t>
      </w:r>
      <w:r>
        <w:rPr>
          <w:rFonts w:ascii="Arial" w:eastAsia="Arial" w:hAnsi="Arial" w:cs="Arial"/>
          <w:b/>
          <w:sz w:val="20"/>
          <w:szCs w:val="20"/>
        </w:rPr>
        <w:t xml:space="preserve">G10, dvorani II. u razdoblju od 3.10.2023. do 7.11.2023. </w:t>
      </w:r>
    </w:p>
    <w:p w14:paraId="2CED1B0C" w14:textId="77777777" w:rsidR="00A65020" w:rsidRDefault="00000000">
      <w:pPr>
        <w:spacing w:after="0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Informacije u vezi kolegija objavljivat će se putem Merlin sustava, a za sve dodatne upite studenti se upućuju da se obrate izv. prof. dr. sc. Jasmini Džinić odnosno izv. prof. dr. sc. Teu Giljeviću putem sljedećih e-mail adresa: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jdzinic@pravo.unizg.hr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>,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teo.giljevic@pravo.hr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>.</w:t>
      </w:r>
    </w:p>
    <w:p w14:paraId="1F336923" w14:textId="77777777" w:rsidR="00A65020" w:rsidRDefault="00A65020">
      <w:pPr>
        <w:spacing w:after="0"/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14:paraId="12552C06" w14:textId="77777777" w:rsidR="00A65020" w:rsidRDefault="0000000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Studenti mogu održati izlaganje na jednu od tema u dogovoru s nastavnicima. </w:t>
      </w:r>
      <w:r>
        <w:rPr>
          <w:rFonts w:ascii="Arial" w:eastAsia="Arial" w:hAnsi="Arial" w:cs="Arial"/>
          <w:sz w:val="20"/>
          <w:szCs w:val="20"/>
        </w:rPr>
        <w:t xml:space="preserve">Upute za izlaganje će biti dane na predavanju. Izloženo izlaganje uzima se u obzir pri određivanju literature za polaganje ispita. </w:t>
      </w:r>
      <w:r>
        <w:rPr>
          <w:rFonts w:ascii="Arial" w:eastAsia="Arial" w:hAnsi="Arial" w:cs="Arial"/>
        </w:rPr>
        <w:t xml:space="preserve"> </w:t>
      </w:r>
    </w:p>
    <w:p w14:paraId="6886A085" w14:textId="77777777" w:rsidR="00A65020" w:rsidRDefault="00A65020">
      <w:pPr>
        <w:spacing w:after="0"/>
        <w:jc w:val="both"/>
        <w:rPr>
          <w:rFonts w:ascii="Arial" w:eastAsia="Arial" w:hAnsi="Arial" w:cs="Arial"/>
          <w:color w:val="0000FF"/>
        </w:rPr>
      </w:pPr>
    </w:p>
    <w:p w14:paraId="0FC8ECF4" w14:textId="77777777" w:rsidR="00A65020" w:rsidRDefault="00000000">
      <w:pPr>
        <w:spacing w:after="0"/>
        <w:jc w:val="both"/>
      </w:pPr>
      <w:r>
        <w:rPr>
          <w:rFonts w:ascii="Arial" w:eastAsia="Arial" w:hAnsi="Arial" w:cs="Arial"/>
          <w:color w:val="000000"/>
        </w:rPr>
        <w:t>RASPORED NASTAVE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985"/>
        <w:gridCol w:w="4820"/>
        <w:gridCol w:w="2127"/>
      </w:tblGrid>
      <w:tr w:rsidR="00A65020" w14:paraId="1198FC0D" w14:textId="77777777">
        <w:tc>
          <w:tcPr>
            <w:tcW w:w="674" w:type="dxa"/>
            <w:shd w:val="clear" w:color="auto" w:fill="C6D9F1"/>
          </w:tcPr>
          <w:p w14:paraId="2A370FEE" w14:textId="77777777" w:rsidR="00A6502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985" w:type="dxa"/>
            <w:shd w:val="clear" w:color="auto" w:fill="C6D9F1"/>
          </w:tcPr>
          <w:p w14:paraId="1D6AD549" w14:textId="77777777" w:rsidR="00A6502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20" w:type="dxa"/>
            <w:shd w:val="clear" w:color="auto" w:fill="C6D9F1"/>
          </w:tcPr>
          <w:p w14:paraId="2685115C" w14:textId="77777777" w:rsidR="00A6502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127" w:type="dxa"/>
            <w:shd w:val="clear" w:color="auto" w:fill="C6D9F1"/>
          </w:tcPr>
          <w:p w14:paraId="59F7C6F8" w14:textId="77777777" w:rsidR="00A65020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</w:tc>
      </w:tr>
      <w:tr w:rsidR="00A65020" w14:paraId="51E8F7A1" w14:textId="77777777">
        <w:tc>
          <w:tcPr>
            <w:tcW w:w="674" w:type="dxa"/>
            <w:vAlign w:val="center"/>
          </w:tcPr>
          <w:p w14:paraId="350A3E0A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64FACBC4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3.10.2023..</w:t>
            </w:r>
          </w:p>
        </w:tc>
        <w:tc>
          <w:tcPr>
            <w:tcW w:w="4820" w:type="dxa"/>
            <w:vAlign w:val="center"/>
          </w:tcPr>
          <w:p w14:paraId="0467F8A5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Rana razmišljanja o organizaciji i znanstveni menadžment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scientific management</w:t>
            </w:r>
            <w:r>
              <w:rPr>
                <w:rFonts w:ascii="Arial" w:eastAsia="Arial" w:hAnsi="Arial" w:cs="Arial"/>
                <w:sz w:val="20"/>
                <w:szCs w:val="20"/>
              </w:rPr>
              <w:t>). Od znanstvenog menadžmenta do škole ljudskih odnosa: integracija prvih koraka u razvoju teorije organizacije. Weberova birokratska organizacija i njezine disfunkcije.</w:t>
            </w:r>
          </w:p>
        </w:tc>
        <w:tc>
          <w:tcPr>
            <w:tcW w:w="2127" w:type="dxa"/>
            <w:vAlign w:val="center"/>
          </w:tcPr>
          <w:p w14:paraId="23BA8EA3" w14:textId="77777777" w:rsidR="00A65020" w:rsidRDefault="00A6502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FEBBA3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 prof.dr.sc. T. Giljević</w:t>
            </w:r>
          </w:p>
          <w:p w14:paraId="35712D70" w14:textId="77777777" w:rsidR="00A65020" w:rsidRDefault="00A6502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020" w14:paraId="3C29909A" w14:textId="77777777">
        <w:tc>
          <w:tcPr>
            <w:tcW w:w="674" w:type="dxa"/>
            <w:vAlign w:val="center"/>
          </w:tcPr>
          <w:p w14:paraId="7170C270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0DE0328F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10.10.2023.</w:t>
            </w:r>
          </w:p>
        </w:tc>
        <w:tc>
          <w:tcPr>
            <w:tcW w:w="4820" w:type="dxa"/>
            <w:vAlign w:val="center"/>
          </w:tcPr>
          <w:p w14:paraId="6D0052C4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Organizacijska struktura i njezin razvoj. </w:t>
            </w:r>
          </w:p>
          <w:p w14:paraId="40741999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Teorija organizacijskog konflikta i moći. Teorija odlučivanja. Teorija političke koalicije.</w:t>
            </w:r>
          </w:p>
        </w:tc>
        <w:tc>
          <w:tcPr>
            <w:tcW w:w="2127" w:type="dxa"/>
            <w:vAlign w:val="center"/>
          </w:tcPr>
          <w:p w14:paraId="4106C7BE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 prof.dr.sc. J. Džinić</w:t>
            </w:r>
          </w:p>
        </w:tc>
      </w:tr>
      <w:tr w:rsidR="00A65020" w14:paraId="629F277D" w14:textId="77777777">
        <w:tc>
          <w:tcPr>
            <w:tcW w:w="674" w:type="dxa"/>
            <w:vAlign w:val="center"/>
          </w:tcPr>
          <w:p w14:paraId="219D2FDA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264171BF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17.10.2023.</w:t>
            </w:r>
          </w:p>
        </w:tc>
        <w:tc>
          <w:tcPr>
            <w:tcW w:w="4820" w:type="dxa"/>
            <w:vAlign w:val="center"/>
          </w:tcPr>
          <w:p w14:paraId="37B58507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Primjena teorije sustava na proučavanje organizacije. Teorija kontingencije. Okolina organizacije.</w:t>
            </w:r>
          </w:p>
          <w:p w14:paraId="49BD32D0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Komunikacije u organizaciji. Kibernetski pristup organizaciji. Teorija samoreferentnih i autopoietskih sustava.</w:t>
            </w:r>
          </w:p>
        </w:tc>
        <w:tc>
          <w:tcPr>
            <w:tcW w:w="2127" w:type="dxa"/>
            <w:vAlign w:val="center"/>
          </w:tcPr>
          <w:p w14:paraId="7A532429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izv.prof.dr.sc. T. Giljević</w:t>
            </w:r>
          </w:p>
        </w:tc>
      </w:tr>
      <w:tr w:rsidR="00A65020" w14:paraId="4AD0C223" w14:textId="77777777">
        <w:tc>
          <w:tcPr>
            <w:tcW w:w="674" w:type="dxa"/>
            <w:vAlign w:val="center"/>
          </w:tcPr>
          <w:p w14:paraId="0EBAC426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2E03A233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24.10.2023.</w:t>
            </w:r>
          </w:p>
        </w:tc>
        <w:tc>
          <w:tcPr>
            <w:tcW w:w="4820" w:type="dxa"/>
            <w:vAlign w:val="center"/>
          </w:tcPr>
          <w:p w14:paraId="5C724170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Organizacijska kultura, tehnologija i veličina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6454765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 prof.dr.sc. J. Džinić</w:t>
            </w:r>
          </w:p>
        </w:tc>
      </w:tr>
      <w:tr w:rsidR="00A65020" w14:paraId="0826F969" w14:textId="77777777">
        <w:tc>
          <w:tcPr>
            <w:tcW w:w="674" w:type="dxa"/>
            <w:vAlign w:val="center"/>
          </w:tcPr>
          <w:p w14:paraId="45B48764" w14:textId="77777777" w:rsidR="00A65020" w:rsidRDefault="00A65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BAD687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4FC4D2A8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31.10.2023.</w:t>
            </w:r>
          </w:p>
        </w:tc>
        <w:tc>
          <w:tcPr>
            <w:tcW w:w="4820" w:type="dxa"/>
            <w:vAlign w:val="center"/>
          </w:tcPr>
          <w:p w14:paraId="4CD25A29" w14:textId="3C7783B9" w:rsidR="00A65020" w:rsidRDefault="00000000">
            <w:pPr>
              <w:spacing w:after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Izlaganja studenata </w:t>
            </w:r>
          </w:p>
        </w:tc>
        <w:tc>
          <w:tcPr>
            <w:tcW w:w="2127" w:type="dxa"/>
            <w:vAlign w:val="center"/>
          </w:tcPr>
          <w:p w14:paraId="3CD9BCA6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izv.prof.dr.sc. T. Giljević</w:t>
            </w:r>
          </w:p>
        </w:tc>
      </w:tr>
      <w:tr w:rsidR="00A65020" w14:paraId="1E12179B" w14:textId="77777777">
        <w:tc>
          <w:tcPr>
            <w:tcW w:w="674" w:type="dxa"/>
            <w:vAlign w:val="center"/>
          </w:tcPr>
          <w:p w14:paraId="5A3AE119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1FDA5F84" w14:textId="77777777" w:rsidR="00A65020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7.11.2023.</w:t>
            </w:r>
          </w:p>
        </w:tc>
        <w:tc>
          <w:tcPr>
            <w:tcW w:w="4820" w:type="dxa"/>
            <w:vAlign w:val="center"/>
          </w:tcPr>
          <w:p w14:paraId="178EFFDB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Posjet upravnoj organizaciji.</w:t>
            </w:r>
          </w:p>
        </w:tc>
        <w:tc>
          <w:tcPr>
            <w:tcW w:w="2127" w:type="dxa"/>
            <w:vAlign w:val="center"/>
          </w:tcPr>
          <w:p w14:paraId="63FA312C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izv.prof.dr.sc. T. Giljević</w:t>
            </w:r>
          </w:p>
          <w:p w14:paraId="103D632B" w14:textId="77777777" w:rsidR="00A65020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izv. prof.dr.sc. J. Džinić</w:t>
            </w:r>
          </w:p>
        </w:tc>
      </w:tr>
    </w:tbl>
    <w:p w14:paraId="37204484" w14:textId="77777777" w:rsidR="00A65020" w:rsidRDefault="00A65020">
      <w:pPr>
        <w:spacing w:after="0"/>
        <w:jc w:val="both"/>
        <w:rPr>
          <w:rFonts w:ascii="Arial" w:eastAsia="Arial" w:hAnsi="Arial" w:cs="Arial"/>
        </w:rPr>
      </w:pPr>
    </w:p>
    <w:p w14:paraId="6BF14010" w14:textId="77777777" w:rsidR="00A65020" w:rsidRDefault="0000000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Literatura:</w:t>
      </w:r>
    </w:p>
    <w:p w14:paraId="213383ED" w14:textId="77777777" w:rsidR="00A65020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Koprić, I.; Struktura i komuniciranje u upravnim organizacijama; Zagreb: Pravni fakultet u Zagrebu (1999), str. 7-60, 87-92, 108-118, 144-150, 204-213, 230-247, 256-290</w:t>
      </w:r>
    </w:p>
    <w:p w14:paraId="5058D3F8" w14:textId="77777777" w:rsidR="00A65020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Perko-Šeparović, I.; Teorije organizacije. Zagreb; Školska knjiga (1975), str. 9-36, 78-83, 133-138</w:t>
      </w:r>
    </w:p>
    <w:p w14:paraId="7AC8A5C2" w14:textId="77777777" w:rsidR="00A65020" w:rsidRDefault="00000000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Pusić, E.; Upravne organizacije: interakcija - struktura - interes; Zagreb: Društveno veleučilište u Zagrebu (2005), str. 242-268</w:t>
      </w:r>
    </w:p>
    <w:sectPr w:rsidR="00A65020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B60"/>
    <w:multiLevelType w:val="multilevel"/>
    <w:tmpl w:val="BABE9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8739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20"/>
    <w:rsid w:val="00206B0F"/>
    <w:rsid w:val="00903F65"/>
    <w:rsid w:val="00A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AB25"/>
  <w15:docId w15:val="{8F083E68-9A9F-4687-950F-39F2EA76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C4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8DD"/>
    <w:pPr>
      <w:ind w:left="720"/>
      <w:contextualSpacing/>
    </w:pPr>
  </w:style>
  <w:style w:type="table" w:styleId="TableGrid">
    <w:name w:val="Table Grid"/>
    <w:basedOn w:val="TableNormal"/>
    <w:uiPriority w:val="59"/>
    <w:rsid w:val="00AA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D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o.giljevic@prav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zinic@pra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VF9BmiX10iuyN1NfrrGmY2g8Jg==">CgMxLjA4AHIhMUswUFVGbVB2SkN1X1ZZYzNIVGJZa1BXSm8xcFVSbm5T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jdzinic</dc:creator>
  <cp:lastModifiedBy>Jasmina Džinić</cp:lastModifiedBy>
  <cp:revision>3</cp:revision>
  <dcterms:created xsi:type="dcterms:W3CDTF">2023-09-29T15:36:00Z</dcterms:created>
  <dcterms:modified xsi:type="dcterms:W3CDTF">2023-09-29T15:37:00Z</dcterms:modified>
</cp:coreProperties>
</file>